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0DD9FCD7" w14:textId="77777777">
        <w:tc>
          <w:tcPr>
            <w:tcW w:w="1617" w:type="dxa"/>
          </w:tcPr>
          <w:p w14:paraId="59E11EF7" w14:textId="23B41D71" w:rsidR="0012209D" w:rsidRDefault="0012209D" w:rsidP="000438F0"/>
        </w:tc>
        <w:tc>
          <w:tcPr>
            <w:tcW w:w="8418" w:type="dxa"/>
          </w:tcPr>
          <w:p w14:paraId="2C6DDD92" w14:textId="318A5A39" w:rsidR="0012209D" w:rsidRDefault="0012209D" w:rsidP="004E404D"/>
        </w:tc>
      </w:tr>
    </w:tbl>
    <w:p w14:paraId="7EC56C90" w14:textId="77777777" w:rsidR="0012209D" w:rsidRDefault="0012209D" w:rsidP="0012209D"/>
    <w:p w14:paraId="76E2D3CF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76E4A40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392044AA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3C74CBA6" w14:textId="77777777" w:rsidR="0012209D" w:rsidRDefault="0012209D" w:rsidP="000438F0">
            <w:r>
              <w:t>Post title:</w:t>
            </w:r>
          </w:p>
        </w:tc>
        <w:tc>
          <w:tcPr>
            <w:tcW w:w="7126" w:type="dxa"/>
            <w:gridSpan w:val="3"/>
          </w:tcPr>
          <w:p w14:paraId="67B580EF" w14:textId="77777777" w:rsidR="0012209D" w:rsidRPr="00447FD8" w:rsidRDefault="00AF4CA9" w:rsidP="002C1B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Research </w:t>
            </w:r>
            <w:r w:rsidR="00EB0721">
              <w:rPr>
                <w:b/>
                <w:bCs/>
              </w:rPr>
              <w:t>Fellow</w:t>
            </w:r>
            <w:r>
              <w:rPr>
                <w:b/>
                <w:bCs/>
              </w:rPr>
              <w:t xml:space="preserve"> </w:t>
            </w:r>
          </w:p>
        </w:tc>
      </w:tr>
      <w:tr w:rsidR="0012209D" w14:paraId="2FB19748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25F7008E" w14:textId="77777777" w:rsidR="0012209D" w:rsidRDefault="0012209D" w:rsidP="000438F0">
            <w:r>
              <w:t>Academic Unit/Service:</w:t>
            </w:r>
          </w:p>
        </w:tc>
        <w:tc>
          <w:tcPr>
            <w:tcW w:w="7126" w:type="dxa"/>
            <w:gridSpan w:val="3"/>
          </w:tcPr>
          <w:p w14:paraId="0FDD166A" w14:textId="37724FC2" w:rsidR="0012209D" w:rsidRDefault="004614ED" w:rsidP="000438F0">
            <w:r>
              <w:t>Primary Care</w:t>
            </w:r>
            <w:r w:rsidR="0027093B">
              <w:t>, Population Sciences and Medical Education</w:t>
            </w:r>
            <w:r w:rsidR="00C64FEE">
              <w:t xml:space="preserve"> </w:t>
            </w:r>
          </w:p>
        </w:tc>
      </w:tr>
      <w:tr w:rsidR="006F44EB" w14:paraId="704A852F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4B057687" w14:textId="77777777" w:rsidR="006F44EB" w:rsidRDefault="006F44EB" w:rsidP="000438F0">
            <w:r>
              <w:t>Faculty:</w:t>
            </w:r>
          </w:p>
        </w:tc>
        <w:tc>
          <w:tcPr>
            <w:tcW w:w="4141" w:type="dxa"/>
          </w:tcPr>
          <w:p w14:paraId="2BA0FCED" w14:textId="77777777" w:rsidR="006F44EB" w:rsidRDefault="004614ED" w:rsidP="000438F0">
            <w:r>
              <w:t>Medicine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5A13C871" w14:textId="77777777" w:rsidR="006F44EB" w:rsidRDefault="006F44EB" w:rsidP="000438F0"/>
        </w:tc>
        <w:tc>
          <w:tcPr>
            <w:tcW w:w="2020" w:type="dxa"/>
          </w:tcPr>
          <w:p w14:paraId="43FD87AB" w14:textId="77777777" w:rsidR="006F44EB" w:rsidRDefault="006F44EB" w:rsidP="000438F0"/>
        </w:tc>
      </w:tr>
      <w:tr w:rsidR="0012209D" w14:paraId="2BF73790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75E442A6" w14:textId="77777777" w:rsidR="0012209D" w:rsidRDefault="0012209D" w:rsidP="000438F0">
            <w:r>
              <w:t>Career pathway:</w:t>
            </w:r>
          </w:p>
        </w:tc>
        <w:tc>
          <w:tcPr>
            <w:tcW w:w="4141" w:type="dxa"/>
          </w:tcPr>
          <w:p w14:paraId="50DDCDC5" w14:textId="77777777" w:rsidR="0012209D" w:rsidRDefault="002C1BE7" w:rsidP="008A09DF">
            <w: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682BD4F5" w14:textId="77777777" w:rsidR="0012209D" w:rsidRDefault="0012209D" w:rsidP="000438F0">
            <w:r>
              <w:t>Level:</w:t>
            </w:r>
          </w:p>
        </w:tc>
        <w:tc>
          <w:tcPr>
            <w:tcW w:w="2020" w:type="dxa"/>
          </w:tcPr>
          <w:p w14:paraId="7495A566" w14:textId="77777777" w:rsidR="0012209D" w:rsidRDefault="004614ED" w:rsidP="000438F0">
            <w:r>
              <w:t xml:space="preserve">   4</w:t>
            </w:r>
          </w:p>
        </w:tc>
      </w:tr>
      <w:tr w:rsidR="0012209D" w14:paraId="6B76117A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461B4C61" w14:textId="77777777" w:rsidR="0012209D" w:rsidRDefault="0012209D" w:rsidP="000438F0">
            <w:r>
              <w:t>*ERE category:</w:t>
            </w:r>
          </w:p>
        </w:tc>
        <w:tc>
          <w:tcPr>
            <w:tcW w:w="7126" w:type="dxa"/>
            <w:gridSpan w:val="3"/>
          </w:tcPr>
          <w:p w14:paraId="204E0081" w14:textId="4F143EC3" w:rsidR="0012209D" w:rsidRDefault="00636DB6" w:rsidP="008B5BD5">
            <w:r>
              <w:t>Research</w:t>
            </w:r>
            <w:r w:rsidR="00CC0F13">
              <w:t xml:space="preserve"> pathway</w:t>
            </w:r>
          </w:p>
        </w:tc>
      </w:tr>
      <w:tr w:rsidR="00CC0F13" w14:paraId="2C12960A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2B897380" w14:textId="77777777" w:rsidR="00CC0F13" w:rsidRDefault="00CC0F13" w:rsidP="00CC0F13">
            <w:r>
              <w:t>Posts responsible to:</w:t>
            </w:r>
          </w:p>
        </w:tc>
        <w:tc>
          <w:tcPr>
            <w:tcW w:w="7126" w:type="dxa"/>
            <w:gridSpan w:val="3"/>
          </w:tcPr>
          <w:p w14:paraId="5320CAD8" w14:textId="1E75381D" w:rsidR="00CC0F13" w:rsidRPr="005508A2" w:rsidRDefault="00BA18A4" w:rsidP="00CC0F13">
            <w:r>
              <w:t>Associate Professor</w:t>
            </w:r>
          </w:p>
        </w:tc>
      </w:tr>
      <w:tr w:rsidR="0012209D" w14:paraId="62371B95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6012C1BE" w14:textId="77777777" w:rsidR="0012209D" w:rsidRDefault="0012209D" w:rsidP="000438F0">
            <w:r>
              <w:t>Posts responsible for:</w:t>
            </w:r>
          </w:p>
        </w:tc>
        <w:tc>
          <w:tcPr>
            <w:tcW w:w="7126" w:type="dxa"/>
            <w:gridSpan w:val="3"/>
          </w:tcPr>
          <w:p w14:paraId="4A9F7422" w14:textId="534FDA8B" w:rsidR="0012209D" w:rsidRPr="005508A2" w:rsidRDefault="00C64FEE" w:rsidP="000438F0">
            <w:r>
              <w:t xml:space="preserve">The developmental and optimisation of a behavioural intervention for children with sleep problems and ADHD </w:t>
            </w:r>
          </w:p>
        </w:tc>
      </w:tr>
      <w:tr w:rsidR="0012209D" w14:paraId="4E70813B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772A1E28" w14:textId="77777777" w:rsidR="0012209D" w:rsidRDefault="0012209D" w:rsidP="000438F0">
            <w:r>
              <w:t>Post base:</w:t>
            </w:r>
          </w:p>
        </w:tc>
        <w:tc>
          <w:tcPr>
            <w:tcW w:w="7126" w:type="dxa"/>
            <w:gridSpan w:val="3"/>
          </w:tcPr>
          <w:p w14:paraId="25D3EE7A" w14:textId="0A70CC79" w:rsidR="0012209D" w:rsidRPr="005508A2" w:rsidRDefault="0012209D" w:rsidP="008A09DF">
            <w:r>
              <w:t>Office</w:t>
            </w:r>
            <w:r w:rsidR="002B24A7">
              <w:t xml:space="preserve"> </w:t>
            </w:r>
            <w:r w:rsidR="00FA2012">
              <w:t>/ home-</w:t>
            </w:r>
            <w:r>
              <w:t>based</w:t>
            </w:r>
          </w:p>
        </w:tc>
      </w:tr>
    </w:tbl>
    <w:p w14:paraId="4D1A962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39D35E5B" w14:textId="77777777">
        <w:tc>
          <w:tcPr>
            <w:tcW w:w="10137" w:type="dxa"/>
            <w:shd w:val="clear" w:color="auto" w:fill="D9D9D9" w:themeFill="background1" w:themeFillShade="D9"/>
          </w:tcPr>
          <w:p w14:paraId="0FFEB787" w14:textId="77777777" w:rsidR="0012209D" w:rsidRDefault="0012209D" w:rsidP="000438F0">
            <w:r>
              <w:t>Job purpose</w:t>
            </w:r>
          </w:p>
        </w:tc>
      </w:tr>
      <w:tr w:rsidR="0012209D" w14:paraId="75F8F596" w14:textId="77777777">
        <w:trPr>
          <w:trHeight w:val="1134"/>
        </w:trPr>
        <w:tc>
          <w:tcPr>
            <w:tcW w:w="10137" w:type="dxa"/>
          </w:tcPr>
          <w:p w14:paraId="7CD79841" w14:textId="40C64159" w:rsidR="0012209D" w:rsidRDefault="002D6A17" w:rsidP="009D2CA4">
            <w:r w:rsidRPr="002D6A17">
              <w:t>To undertake</w:t>
            </w:r>
            <w:r w:rsidR="00B3299F">
              <w:t xml:space="preserve"> the development and optimisation of a behavioural intervention </w:t>
            </w:r>
            <w:r w:rsidR="00CC0F13">
              <w:t xml:space="preserve">for </w:t>
            </w:r>
            <w:r w:rsidR="00AB60F3">
              <w:t>families of children with sleep problems and ADHD</w:t>
            </w:r>
            <w:r w:rsidRPr="002D6A17">
              <w:t>.</w:t>
            </w:r>
            <w:r>
              <w:t xml:space="preserve"> </w:t>
            </w:r>
          </w:p>
        </w:tc>
      </w:tr>
    </w:tbl>
    <w:p w14:paraId="6AF284F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3082D90F" w14:textId="77777777" w:rsidTr="005471D8">
        <w:trPr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74E49D5F" w14:textId="77777777" w:rsidR="0012209D" w:rsidRDefault="0012209D" w:rsidP="000438F0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01764006" w14:textId="77777777" w:rsidR="0012209D" w:rsidRDefault="0012209D" w:rsidP="000438F0">
            <w:r>
              <w:t>% Time</w:t>
            </w:r>
          </w:p>
        </w:tc>
      </w:tr>
      <w:tr w:rsidR="00AB60F3" w14:paraId="0342824B" w14:textId="77777777" w:rsidTr="002D4B36">
        <w:tc>
          <w:tcPr>
            <w:tcW w:w="597" w:type="dxa"/>
            <w:tcBorders>
              <w:bottom w:val="single" w:sz="4" w:space="0" w:color="auto"/>
              <w:right w:val="nil"/>
            </w:tcBorders>
          </w:tcPr>
          <w:p w14:paraId="6AD7D9ED" w14:textId="77777777" w:rsidR="00AB60F3" w:rsidRDefault="00AB60F3" w:rsidP="00AB60F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  <w:bottom w:val="single" w:sz="4" w:space="0" w:color="auto"/>
            </w:tcBorders>
          </w:tcPr>
          <w:p w14:paraId="75D04AFC" w14:textId="54021C52" w:rsidR="00AB60F3" w:rsidRPr="005471D8" w:rsidRDefault="00AB60F3" w:rsidP="00AB60F3">
            <w:r>
              <w:t>Intervention optimisation using qualitative think aloud interviews</w:t>
            </w:r>
            <w:r w:rsidR="00F159E5">
              <w:t xml:space="preserve"> with parents/carers of children with ADHD</w:t>
            </w:r>
            <w:r w:rsidR="00B10522">
              <w:t>, following the Person-Based Approach</w:t>
            </w:r>
          </w:p>
        </w:tc>
        <w:tc>
          <w:tcPr>
            <w:tcW w:w="1018" w:type="dxa"/>
          </w:tcPr>
          <w:p w14:paraId="52D9A958" w14:textId="1FE507C5" w:rsidR="00AB60F3" w:rsidRDefault="001A1F3A" w:rsidP="00AB60F3">
            <w:r>
              <w:t>7</w:t>
            </w:r>
            <w:r w:rsidR="002B08F2">
              <w:t>5</w:t>
            </w:r>
          </w:p>
        </w:tc>
      </w:tr>
      <w:tr w:rsidR="00AB60F3" w14:paraId="1E8A2637" w14:textId="77777777" w:rsidTr="005471D8">
        <w:tc>
          <w:tcPr>
            <w:tcW w:w="597" w:type="dxa"/>
            <w:tcBorders>
              <w:right w:val="nil"/>
            </w:tcBorders>
          </w:tcPr>
          <w:p w14:paraId="513B7EC0" w14:textId="77777777" w:rsidR="00AB60F3" w:rsidRDefault="00AB60F3" w:rsidP="00AB60F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27A60F1" w14:textId="7C62E894" w:rsidR="00AB60F3" w:rsidRPr="002D6A17" w:rsidRDefault="00AB60F3" w:rsidP="00AB60F3">
            <w:r>
              <w:t xml:space="preserve">Work closely with software developers to </w:t>
            </w:r>
            <w:r w:rsidR="001A1F3A">
              <w:t xml:space="preserve">optimise </w:t>
            </w:r>
            <w:r>
              <w:t xml:space="preserve">the digital intervention </w:t>
            </w:r>
          </w:p>
        </w:tc>
        <w:tc>
          <w:tcPr>
            <w:tcW w:w="1018" w:type="dxa"/>
          </w:tcPr>
          <w:p w14:paraId="5BE5EB8B" w14:textId="4B2E0AAC" w:rsidR="00AB60F3" w:rsidRDefault="00AB60F3" w:rsidP="00AB60F3">
            <w:r>
              <w:t>10</w:t>
            </w:r>
          </w:p>
        </w:tc>
      </w:tr>
      <w:tr w:rsidR="00AB60F3" w14:paraId="4C535DB2" w14:textId="77777777" w:rsidTr="005471D8">
        <w:tc>
          <w:tcPr>
            <w:tcW w:w="597" w:type="dxa"/>
            <w:tcBorders>
              <w:right w:val="nil"/>
            </w:tcBorders>
          </w:tcPr>
          <w:p w14:paraId="36897A65" w14:textId="77777777" w:rsidR="00AB60F3" w:rsidRDefault="00AB60F3" w:rsidP="00AB60F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329422B" w14:textId="151A5C06" w:rsidR="00AB60F3" w:rsidRDefault="00AB60F3" w:rsidP="00AB60F3">
            <w:r>
              <w:t>Work with key stakeholder groups including wider public engagement</w:t>
            </w:r>
          </w:p>
        </w:tc>
        <w:tc>
          <w:tcPr>
            <w:tcW w:w="1018" w:type="dxa"/>
          </w:tcPr>
          <w:p w14:paraId="70DC3E6A" w14:textId="52893FB1" w:rsidR="00AB60F3" w:rsidRDefault="00AB60F3" w:rsidP="00AB60F3">
            <w:r>
              <w:t>10</w:t>
            </w:r>
          </w:p>
        </w:tc>
      </w:tr>
      <w:tr w:rsidR="00AB60F3" w14:paraId="437DBC64" w14:textId="77777777" w:rsidTr="005471D8">
        <w:tc>
          <w:tcPr>
            <w:tcW w:w="597" w:type="dxa"/>
            <w:tcBorders>
              <w:right w:val="nil"/>
            </w:tcBorders>
          </w:tcPr>
          <w:p w14:paraId="50083A8F" w14:textId="77777777" w:rsidR="00AB60F3" w:rsidRDefault="00AB60F3" w:rsidP="00AB60F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6BB68EC" w14:textId="77777777" w:rsidR="00AB60F3" w:rsidRPr="00447FD8" w:rsidRDefault="00AB60F3" w:rsidP="00AB60F3">
            <w:r w:rsidRPr="00447FD8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3EB511EE" w14:textId="77777777" w:rsidR="00AB60F3" w:rsidRDefault="00AB60F3" w:rsidP="00AB60F3">
            <w:r>
              <w:t>5</w:t>
            </w:r>
          </w:p>
        </w:tc>
      </w:tr>
    </w:tbl>
    <w:p w14:paraId="49B11581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00BB381E" w14:textId="77777777" w:rsidTr="002D6A17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2992D327" w14:textId="77777777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0F3FB07E" w14:textId="77777777" w:rsidTr="002D6A17">
        <w:trPr>
          <w:trHeight w:val="1134"/>
        </w:trPr>
        <w:tc>
          <w:tcPr>
            <w:tcW w:w="9627" w:type="dxa"/>
          </w:tcPr>
          <w:p w14:paraId="29648C2D" w14:textId="77777777" w:rsidR="002D6A17" w:rsidRDefault="002D6A17" w:rsidP="002D6A17">
            <w:r>
              <w:t xml:space="preserve">Direct responsibility to holders of research award. </w:t>
            </w:r>
          </w:p>
          <w:p w14:paraId="11625373" w14:textId="77777777" w:rsidR="002D6A17" w:rsidRDefault="002D6A17" w:rsidP="002D6A17">
            <w:r>
              <w:t>May have additional reporting and liaison responsibilities to external funding bodies or sponsors.</w:t>
            </w:r>
          </w:p>
          <w:p w14:paraId="04280B21" w14:textId="77777777" w:rsidR="0029165B" w:rsidRDefault="002D6A17" w:rsidP="002D6A17">
            <w:r>
              <w:t>Collaborators/colleagues in other work areas and institutions.</w:t>
            </w:r>
          </w:p>
        </w:tc>
      </w:tr>
      <w:tr w:rsidR="002D6A17" w:rsidRPr="00356A1A" w14:paraId="1CAFC6A2" w14:textId="77777777" w:rsidTr="002D6A17">
        <w:trPr>
          <w:trHeight w:val="874"/>
        </w:trPr>
        <w:tc>
          <w:tcPr>
            <w:tcW w:w="9627" w:type="dxa"/>
          </w:tcPr>
          <w:p w14:paraId="19629626" w14:textId="77777777" w:rsidR="002D6A17" w:rsidRDefault="002D6A17" w:rsidP="00B931F6">
            <w:pPr>
              <w:tabs>
                <w:tab w:val="left" w:pos="0"/>
              </w:tabs>
              <w:suppressAutoHyphens/>
              <w:rPr>
                <w:rFonts w:ascii="Verdana" w:hAnsi="Verdana"/>
                <w:sz w:val="22"/>
                <w:szCs w:val="22"/>
              </w:rPr>
            </w:pPr>
            <w:r w:rsidRPr="00C0444A">
              <w:rPr>
                <w:rFonts w:ascii="Verdana" w:hAnsi="Verdana"/>
                <w:sz w:val="22"/>
                <w:szCs w:val="22"/>
              </w:rPr>
              <w:t>Special Requirements:</w:t>
            </w:r>
          </w:p>
          <w:p w14:paraId="072C47CD" w14:textId="77777777" w:rsidR="006C5F44" w:rsidRDefault="006C5F44" w:rsidP="00B931F6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</w:rPr>
            </w:pPr>
          </w:p>
          <w:p w14:paraId="1C11DD77" w14:textId="67FCB1F7" w:rsidR="002D6A17" w:rsidRDefault="00635A44" w:rsidP="00B931F6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cs="Arial"/>
                <w:szCs w:val="18"/>
              </w:rPr>
              <w:t xml:space="preserve">Willingness to </w:t>
            </w:r>
            <w:r w:rsidR="002D6A17" w:rsidRPr="0027093B">
              <w:rPr>
                <w:rFonts w:cs="Arial"/>
                <w:szCs w:val="18"/>
              </w:rPr>
              <w:t>attend national conferences for the purpose of disseminating research results</w:t>
            </w:r>
            <w:r w:rsidR="002D6A17" w:rsidRPr="007922E9">
              <w:rPr>
                <w:rFonts w:ascii="Arial" w:hAnsi="Arial" w:cs="Arial"/>
                <w:sz w:val="20"/>
              </w:rPr>
              <w:t>.</w:t>
            </w:r>
          </w:p>
          <w:p w14:paraId="1B2E1817" w14:textId="2CABC6C1" w:rsidR="00635A44" w:rsidRDefault="00C64FEE" w:rsidP="00B931F6">
            <w:pPr>
              <w:tabs>
                <w:tab w:val="left" w:pos="0"/>
              </w:tabs>
              <w:suppressAutoHyphens/>
              <w:rPr>
                <w:rFonts w:cs="Arial"/>
                <w:szCs w:val="18"/>
              </w:rPr>
            </w:pPr>
            <w:r w:rsidRPr="00C64FEE">
              <w:rPr>
                <w:rFonts w:cs="Arial"/>
                <w:szCs w:val="18"/>
              </w:rPr>
              <w:t>Attend sites external to the University if appropriate to engage families</w:t>
            </w:r>
          </w:p>
          <w:p w14:paraId="4946AA1B" w14:textId="0C36C1D0" w:rsidR="00FE236F" w:rsidRPr="00C64FEE" w:rsidRDefault="00FE236F" w:rsidP="00B931F6">
            <w:pPr>
              <w:tabs>
                <w:tab w:val="left" w:pos="0"/>
              </w:tabs>
              <w:suppressAutoHyphens/>
              <w:rPr>
                <w:rFonts w:cs="Arial"/>
                <w:szCs w:val="18"/>
              </w:rPr>
            </w:pPr>
            <w:r w:rsidRPr="00FE236F">
              <w:rPr>
                <w:rFonts w:cs="Arial"/>
                <w:szCs w:val="18"/>
              </w:rPr>
              <w:t>Prepared to occasionally work outside usual working hours to interview families (</w:t>
            </w:r>
            <w:proofErr w:type="gramStart"/>
            <w:r w:rsidRPr="00FE236F">
              <w:rPr>
                <w:rFonts w:cs="Arial"/>
                <w:szCs w:val="18"/>
              </w:rPr>
              <w:t>e.g.</w:t>
            </w:r>
            <w:proofErr w:type="gramEnd"/>
            <w:r w:rsidRPr="00FE236F">
              <w:rPr>
                <w:rFonts w:cs="Arial"/>
                <w:szCs w:val="18"/>
              </w:rPr>
              <w:t xml:space="preserve"> early evenings).</w:t>
            </w:r>
            <w:r w:rsidR="007A71D8">
              <w:rPr>
                <w:rFonts w:cs="Arial"/>
                <w:szCs w:val="18"/>
              </w:rPr>
              <w:t xml:space="preserve"> </w:t>
            </w:r>
            <w:r w:rsidR="007A71D8" w:rsidRPr="007A71D8">
              <w:rPr>
                <w:rFonts w:cs="Arial"/>
                <w:szCs w:val="18"/>
              </w:rPr>
              <w:t>Time in lieu will be given.</w:t>
            </w:r>
          </w:p>
          <w:p w14:paraId="430D1D65" w14:textId="77777777" w:rsidR="00B3299F" w:rsidRPr="00C0444A" w:rsidRDefault="00B3299F" w:rsidP="00B931F6">
            <w:pPr>
              <w:tabs>
                <w:tab w:val="left" w:pos="0"/>
              </w:tabs>
              <w:suppressAutoHyphens/>
              <w:rPr>
                <w:rFonts w:ascii="Verdana" w:hAnsi="Verdana"/>
                <w:sz w:val="22"/>
                <w:szCs w:val="22"/>
              </w:rPr>
            </w:pPr>
          </w:p>
          <w:p w14:paraId="7469DF7D" w14:textId="00182C66" w:rsidR="002D6A17" w:rsidRPr="00C0444A" w:rsidRDefault="006C5F44" w:rsidP="00B931F6">
            <w:pPr>
              <w:rPr>
                <w:rFonts w:ascii="Verdana" w:hAnsi="Verdana"/>
                <w:sz w:val="22"/>
                <w:szCs w:val="22"/>
              </w:rPr>
            </w:pPr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E63F105" w14:textId="77777777" w:rsidR="0012209D" w:rsidRDefault="0012209D" w:rsidP="0012209D"/>
    <w:p w14:paraId="7B22212F" w14:textId="77777777" w:rsidR="00013C10" w:rsidRDefault="00013C10" w:rsidP="0012209D"/>
    <w:p w14:paraId="675FF62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6772BCD6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3357"/>
        <w:gridCol w:w="3353"/>
        <w:gridCol w:w="1307"/>
      </w:tblGrid>
      <w:tr w:rsidR="00013C10" w14:paraId="1A9924B6" w14:textId="77777777" w:rsidTr="00320AF7"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7C33DF3" w14:textId="77777777" w:rsidR="00013C10" w:rsidRPr="00013C10" w:rsidRDefault="00013C10" w:rsidP="000438F0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14:paraId="582C75CF" w14:textId="77777777" w:rsidR="00013C10" w:rsidRPr="00013C10" w:rsidRDefault="00013C10" w:rsidP="000438F0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53" w:type="dxa"/>
            <w:shd w:val="clear" w:color="auto" w:fill="D9D9D9" w:themeFill="background1" w:themeFillShade="D9"/>
            <w:vAlign w:val="center"/>
          </w:tcPr>
          <w:p w14:paraId="3CB05A92" w14:textId="77777777" w:rsidR="00013C10" w:rsidRPr="00013C10" w:rsidRDefault="00013C10" w:rsidP="000438F0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48F5ABF" w14:textId="77777777" w:rsidR="00013C10" w:rsidRPr="00013C10" w:rsidRDefault="00013C10" w:rsidP="000438F0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20AF7" w14:paraId="74C25469" w14:textId="77777777" w:rsidTr="00C64FEE">
        <w:trPr>
          <w:trHeight w:val="3811"/>
        </w:trPr>
        <w:tc>
          <w:tcPr>
            <w:tcW w:w="1610" w:type="dxa"/>
          </w:tcPr>
          <w:p w14:paraId="00220CFF" w14:textId="77777777" w:rsidR="00320AF7" w:rsidRPr="00FD5B0E" w:rsidRDefault="00320AF7" w:rsidP="000438F0">
            <w:r w:rsidRPr="00FD5B0E">
              <w:t xml:space="preserve">Qualifications, knowledge </w:t>
            </w:r>
            <w:r>
              <w:t>&amp;</w:t>
            </w:r>
            <w:r w:rsidRPr="00FD5B0E">
              <w:t xml:space="preserve"> experience</w:t>
            </w:r>
          </w:p>
        </w:tc>
        <w:tc>
          <w:tcPr>
            <w:tcW w:w="3357" w:type="dxa"/>
          </w:tcPr>
          <w:p w14:paraId="48278EDC" w14:textId="59959858" w:rsidR="00495318" w:rsidRDefault="00495318" w:rsidP="00495318">
            <w:pPr>
              <w:rPr>
                <w:szCs w:val="24"/>
                <w:lang w:eastAsia="en-US"/>
              </w:rPr>
            </w:pPr>
            <w:r>
              <w:rPr>
                <w:rFonts w:cs="Arial"/>
                <w:bCs/>
                <w:szCs w:val="18"/>
              </w:rPr>
              <w:t xml:space="preserve">PhD </w:t>
            </w:r>
            <w:r w:rsidRPr="00B70FB4">
              <w:rPr>
                <w:szCs w:val="24"/>
                <w:lang w:eastAsia="en-US"/>
              </w:rPr>
              <w:t>in health or social research or related discipline, or equivalent professional qualifications and experience in relevant discipline</w:t>
            </w:r>
            <w:r>
              <w:rPr>
                <w:szCs w:val="24"/>
                <w:lang w:eastAsia="en-US"/>
              </w:rPr>
              <w:t>.</w:t>
            </w:r>
          </w:p>
          <w:p w14:paraId="4AD00FF8" w14:textId="77777777" w:rsidR="0025472B" w:rsidRPr="0025472B" w:rsidRDefault="0025472B" w:rsidP="0025472B">
            <w:pPr>
              <w:rPr>
                <w:bCs/>
              </w:rPr>
            </w:pPr>
          </w:p>
          <w:p w14:paraId="2B018C10" w14:textId="6D370D08" w:rsidR="0025472B" w:rsidRPr="0025472B" w:rsidRDefault="0025472B" w:rsidP="0025472B">
            <w:pPr>
              <w:rPr>
                <w:bCs/>
                <w:color w:val="000000" w:themeColor="text1"/>
                <w:szCs w:val="18"/>
              </w:rPr>
            </w:pPr>
            <w:r w:rsidRPr="0025472B">
              <w:rPr>
                <w:bCs/>
                <w:iCs/>
                <w:color w:val="000000" w:themeColor="text1"/>
              </w:rPr>
              <w:t>Detailed understanding and knowledge of health psychology, digital health</w:t>
            </w:r>
            <w:r w:rsidR="00EA4895">
              <w:rPr>
                <w:bCs/>
                <w:iCs/>
                <w:color w:val="000000" w:themeColor="text1"/>
              </w:rPr>
              <w:t>,</w:t>
            </w:r>
            <w:r w:rsidRPr="0025472B">
              <w:rPr>
                <w:bCs/>
                <w:iCs/>
                <w:color w:val="000000" w:themeColor="text1"/>
              </w:rPr>
              <w:t xml:space="preserve"> </w:t>
            </w:r>
            <w:r w:rsidRPr="0025472B">
              <w:rPr>
                <w:bCs/>
                <w:color w:val="000000" w:themeColor="text1"/>
                <w:szCs w:val="18"/>
              </w:rPr>
              <w:t>or closely related area.</w:t>
            </w:r>
          </w:p>
          <w:p w14:paraId="5F71DF79" w14:textId="77777777" w:rsidR="00264A4A" w:rsidRDefault="00264A4A" w:rsidP="00264A4A">
            <w:pPr>
              <w:rPr>
                <w:bCs/>
                <w:iCs/>
                <w:color w:val="000000" w:themeColor="text1"/>
              </w:rPr>
            </w:pPr>
          </w:p>
          <w:p w14:paraId="43559D8F" w14:textId="466D988E" w:rsidR="00A466BD" w:rsidRDefault="00A466BD" w:rsidP="008B5BD5">
            <w:r>
              <w:t xml:space="preserve">Experience </w:t>
            </w:r>
            <w:r w:rsidR="00023258">
              <w:t>of conducting qualitative research</w:t>
            </w:r>
            <w:r w:rsidR="00B018FB">
              <w:t xml:space="preserve"> in a health setting</w:t>
            </w:r>
            <w:r w:rsidR="00023258">
              <w:t>.</w:t>
            </w:r>
          </w:p>
          <w:p w14:paraId="471D6474" w14:textId="77777777" w:rsidR="00320AF7" w:rsidRDefault="00320AF7" w:rsidP="0012209D"/>
          <w:p w14:paraId="58AAA6A9" w14:textId="77777777" w:rsidR="001C5C2E" w:rsidRDefault="00BA083B" w:rsidP="00A466BD">
            <w:r>
              <w:t>E</w:t>
            </w:r>
            <w:r w:rsidRPr="00BA083B">
              <w:t>xperien</w:t>
            </w:r>
            <w:r>
              <w:t xml:space="preserve">ce of qualitative data </w:t>
            </w:r>
            <w:r w:rsidR="0063192E">
              <w:t>collection</w:t>
            </w:r>
            <w:r w:rsidR="00A466BD">
              <w:t xml:space="preserve"> and</w:t>
            </w:r>
            <w:r w:rsidR="0063192E">
              <w:t xml:space="preserve"> </w:t>
            </w:r>
            <w:r>
              <w:t>analysis.</w:t>
            </w:r>
            <w:r w:rsidR="000806CE">
              <w:t xml:space="preserve"> </w:t>
            </w:r>
          </w:p>
          <w:p w14:paraId="78E0FCFA" w14:textId="77777777" w:rsidR="00B02312" w:rsidRDefault="00B02312" w:rsidP="00A466BD">
            <w:pPr>
              <w:rPr>
                <w:bCs/>
                <w:szCs w:val="24"/>
                <w:lang w:eastAsia="en-US"/>
              </w:rPr>
            </w:pPr>
          </w:p>
          <w:p w14:paraId="4DA39227" w14:textId="791CE64D" w:rsidR="00023258" w:rsidRDefault="00B02312" w:rsidP="00A466BD">
            <w:r>
              <w:rPr>
                <w:bCs/>
                <w:szCs w:val="24"/>
                <w:lang w:eastAsia="en-US"/>
              </w:rPr>
              <w:t>Evidence of gaining recognition at a national level</w:t>
            </w:r>
          </w:p>
        </w:tc>
        <w:tc>
          <w:tcPr>
            <w:tcW w:w="3353" w:type="dxa"/>
          </w:tcPr>
          <w:p w14:paraId="3BE50AF5" w14:textId="6E765BB5" w:rsidR="00A466BD" w:rsidRDefault="00A466BD" w:rsidP="00A466BD">
            <w:r>
              <w:t>Experience of the research approvals process (Governance/Ethics), including NHS. Awareness of Good Clinical Practice.</w:t>
            </w:r>
          </w:p>
          <w:p w14:paraId="4DA92870" w14:textId="6D8129ED" w:rsidR="00C64FEE" w:rsidRDefault="00C64FEE" w:rsidP="00A466BD"/>
          <w:p w14:paraId="1DE74924" w14:textId="5E1992D4" w:rsidR="004F5962" w:rsidRDefault="004F5962" w:rsidP="004F5962">
            <w:r>
              <w:t>Experience of conducting qualitative research with families.</w:t>
            </w:r>
          </w:p>
          <w:p w14:paraId="1C6521E4" w14:textId="77777777" w:rsidR="004C3273" w:rsidRDefault="004C3273" w:rsidP="002C1BE7"/>
          <w:p w14:paraId="3594BA65" w14:textId="77777777" w:rsidR="0034543C" w:rsidRDefault="0034543C" w:rsidP="0034543C">
            <w:r>
              <w:t xml:space="preserve">Experience developing digital health interventions </w:t>
            </w:r>
          </w:p>
          <w:p w14:paraId="301B34B7" w14:textId="77777777" w:rsidR="0034543C" w:rsidRDefault="0034543C" w:rsidP="004C3273"/>
          <w:p w14:paraId="6ED1E8DD" w14:textId="543F3FB4" w:rsidR="004C3273" w:rsidRDefault="0034543C" w:rsidP="004C3273">
            <w:r>
              <w:t>Knowledge</w:t>
            </w:r>
            <w:r w:rsidR="00023258">
              <w:t xml:space="preserve"> of the Person-Based Approach to intervention development</w:t>
            </w:r>
          </w:p>
          <w:p w14:paraId="215E5E45" w14:textId="77777777" w:rsidR="007C136F" w:rsidRDefault="007C136F" w:rsidP="007C136F"/>
          <w:p w14:paraId="5367D405" w14:textId="24DC1CFA" w:rsidR="00C64FEE" w:rsidRDefault="00C64FEE" w:rsidP="00C64FEE"/>
        </w:tc>
        <w:tc>
          <w:tcPr>
            <w:tcW w:w="1307" w:type="dxa"/>
          </w:tcPr>
          <w:p w14:paraId="4670E9B3" w14:textId="48FD7959" w:rsidR="00320AF7" w:rsidRDefault="00320AF7" w:rsidP="0012209D">
            <w:r>
              <w:t>CV, interview</w:t>
            </w:r>
          </w:p>
        </w:tc>
      </w:tr>
      <w:tr w:rsidR="00013C10" w14:paraId="3E68EC2D" w14:textId="77777777" w:rsidTr="00320AF7">
        <w:tc>
          <w:tcPr>
            <w:tcW w:w="1610" w:type="dxa"/>
          </w:tcPr>
          <w:p w14:paraId="5E2D3EEC" w14:textId="77777777" w:rsidR="00013C10" w:rsidRPr="00FD5B0E" w:rsidRDefault="00013C10" w:rsidP="000438F0">
            <w:r w:rsidRPr="00FD5B0E">
              <w:t xml:space="preserve">Planning </w:t>
            </w:r>
            <w:r>
              <w:t>&amp;</w:t>
            </w:r>
            <w:r w:rsidRPr="00FD5B0E">
              <w:t xml:space="preserve"> organising</w:t>
            </w:r>
          </w:p>
        </w:tc>
        <w:tc>
          <w:tcPr>
            <w:tcW w:w="3357" w:type="dxa"/>
          </w:tcPr>
          <w:p w14:paraId="08D3CA77" w14:textId="77777777" w:rsidR="00013C10" w:rsidRDefault="002C1BE7" w:rsidP="00331E90">
            <w:r w:rsidRPr="009D6185">
              <w:t>Able to or</w:t>
            </w:r>
            <w:r w:rsidR="00331E90">
              <w:t>ganise own research activities efficiently and to a high standard</w:t>
            </w:r>
          </w:p>
          <w:p w14:paraId="400AEBD5" w14:textId="77777777" w:rsidR="00331E90" w:rsidRDefault="00331E90" w:rsidP="00331E90">
            <w:r>
              <w:t>Attention to detail in following gold standard research procedures, day-to-day coordination of research.</w:t>
            </w:r>
          </w:p>
        </w:tc>
        <w:tc>
          <w:tcPr>
            <w:tcW w:w="3353" w:type="dxa"/>
          </w:tcPr>
          <w:p w14:paraId="7E06117B" w14:textId="77777777" w:rsidR="00013C10" w:rsidRDefault="00013C10" w:rsidP="0012209D"/>
        </w:tc>
        <w:tc>
          <w:tcPr>
            <w:tcW w:w="1307" w:type="dxa"/>
          </w:tcPr>
          <w:p w14:paraId="49D9AA59" w14:textId="77777777" w:rsidR="00013C10" w:rsidRDefault="00B8241F" w:rsidP="0012209D">
            <w:r>
              <w:t>CV, interview</w:t>
            </w:r>
          </w:p>
        </w:tc>
      </w:tr>
      <w:tr w:rsidR="00013C10" w14:paraId="5C4F8F39" w14:textId="77777777" w:rsidTr="00320AF7">
        <w:tc>
          <w:tcPr>
            <w:tcW w:w="1610" w:type="dxa"/>
          </w:tcPr>
          <w:p w14:paraId="5A395E00" w14:textId="77777777" w:rsidR="00013C10" w:rsidRPr="00FD5B0E" w:rsidRDefault="00013C10" w:rsidP="000438F0">
            <w:r w:rsidRPr="00FD5B0E">
              <w:t xml:space="preserve">Problem solving </w:t>
            </w:r>
            <w:r>
              <w:t>&amp;</w:t>
            </w:r>
            <w:r w:rsidRPr="00FD5B0E">
              <w:t xml:space="preserve"> initiative</w:t>
            </w:r>
          </w:p>
        </w:tc>
        <w:tc>
          <w:tcPr>
            <w:tcW w:w="3357" w:type="dxa"/>
          </w:tcPr>
          <w:p w14:paraId="65D8162A" w14:textId="77777777" w:rsidR="002C1BE7" w:rsidRDefault="002C1BE7" w:rsidP="00331E90">
            <w:pPr>
              <w:spacing w:after="90"/>
            </w:pPr>
            <w:r w:rsidRPr="009D6185">
              <w:t xml:space="preserve">Able to </w:t>
            </w:r>
            <w:r w:rsidR="00331E90">
              <w:t>ensure the efficient and timely completion of the study</w:t>
            </w:r>
          </w:p>
        </w:tc>
        <w:tc>
          <w:tcPr>
            <w:tcW w:w="3353" w:type="dxa"/>
          </w:tcPr>
          <w:p w14:paraId="2DD7463D" w14:textId="6FF0086F" w:rsidR="00013C10" w:rsidRDefault="00013C10" w:rsidP="0012209D"/>
        </w:tc>
        <w:tc>
          <w:tcPr>
            <w:tcW w:w="1307" w:type="dxa"/>
          </w:tcPr>
          <w:p w14:paraId="36AE6B1A" w14:textId="77777777" w:rsidR="00013C10" w:rsidRDefault="00B8241F" w:rsidP="0012209D">
            <w:r>
              <w:t>CV, interview</w:t>
            </w:r>
          </w:p>
        </w:tc>
      </w:tr>
      <w:tr w:rsidR="00013C10" w14:paraId="24D6EE55" w14:textId="77777777" w:rsidTr="00320AF7">
        <w:tc>
          <w:tcPr>
            <w:tcW w:w="1610" w:type="dxa"/>
          </w:tcPr>
          <w:p w14:paraId="7336622F" w14:textId="77777777" w:rsidR="00013C10" w:rsidRPr="00FD5B0E" w:rsidRDefault="00013C10" w:rsidP="000438F0">
            <w:r w:rsidRPr="00FD5B0E">
              <w:t xml:space="preserve">Management </w:t>
            </w:r>
            <w:r>
              <w:t>&amp;</w:t>
            </w:r>
            <w:r w:rsidRPr="00FD5B0E">
              <w:t xml:space="preserve"> teamwork</w:t>
            </w:r>
          </w:p>
        </w:tc>
        <w:tc>
          <w:tcPr>
            <w:tcW w:w="3357" w:type="dxa"/>
          </w:tcPr>
          <w:p w14:paraId="0861952C" w14:textId="77777777" w:rsidR="00013C10" w:rsidRDefault="002C1BE7" w:rsidP="002C1BE7">
            <w:r>
              <w:t>Work effectively in a team, understanding the strengths and weaknesses of others to help teamwork development</w:t>
            </w:r>
          </w:p>
          <w:p w14:paraId="22A46246" w14:textId="77777777" w:rsidR="00331E90" w:rsidRDefault="00331E90" w:rsidP="002C1BE7">
            <w:r>
              <w:lastRenderedPageBreak/>
              <w:t>Ability to work independently and efficiently in a research context</w:t>
            </w:r>
          </w:p>
        </w:tc>
        <w:tc>
          <w:tcPr>
            <w:tcW w:w="3353" w:type="dxa"/>
          </w:tcPr>
          <w:p w14:paraId="175ACE21" w14:textId="77777777" w:rsidR="00013C10" w:rsidRDefault="00013C10" w:rsidP="0012209D"/>
        </w:tc>
        <w:tc>
          <w:tcPr>
            <w:tcW w:w="1307" w:type="dxa"/>
          </w:tcPr>
          <w:p w14:paraId="11A29265" w14:textId="77777777" w:rsidR="00013C10" w:rsidRDefault="00B8241F" w:rsidP="0012209D">
            <w:r>
              <w:t>CV, interview</w:t>
            </w:r>
          </w:p>
        </w:tc>
      </w:tr>
      <w:tr w:rsidR="00013C10" w14:paraId="65D892F5" w14:textId="77777777" w:rsidTr="00320AF7">
        <w:tc>
          <w:tcPr>
            <w:tcW w:w="1610" w:type="dxa"/>
          </w:tcPr>
          <w:p w14:paraId="6481EAD9" w14:textId="77777777" w:rsidR="00013C10" w:rsidRPr="00FD5B0E" w:rsidRDefault="00013C10" w:rsidP="000438F0">
            <w:r w:rsidRPr="00FD5B0E">
              <w:t xml:space="preserve">Communicating </w:t>
            </w:r>
            <w:r>
              <w:t>&amp;</w:t>
            </w:r>
            <w:r w:rsidRPr="00FD5B0E">
              <w:t xml:space="preserve"> influencing</w:t>
            </w:r>
          </w:p>
        </w:tc>
        <w:tc>
          <w:tcPr>
            <w:tcW w:w="3357" w:type="dxa"/>
          </w:tcPr>
          <w:p w14:paraId="671B7AF8" w14:textId="20F2BEF2" w:rsidR="00331E90" w:rsidRDefault="00331E90" w:rsidP="00331E90">
            <w:pPr>
              <w:spacing w:after="90"/>
            </w:pPr>
            <w:r>
              <w:t xml:space="preserve">Able to present research results at group meetings and </w:t>
            </w:r>
            <w:r w:rsidR="00400FF7">
              <w:t xml:space="preserve">local/national </w:t>
            </w:r>
            <w:r>
              <w:t>conferences</w:t>
            </w:r>
          </w:p>
          <w:p w14:paraId="24496AC4" w14:textId="77777777" w:rsidR="00331E90" w:rsidRDefault="00331E90" w:rsidP="00331E90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  <w:p w14:paraId="2F919F8B" w14:textId="77777777" w:rsidR="002C1BE7" w:rsidRDefault="002C1BE7" w:rsidP="002C1BE7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39AB9A2" w14:textId="77777777" w:rsidR="002C1BE7" w:rsidRDefault="002C1BE7" w:rsidP="00E61748">
            <w:pPr>
              <w:spacing w:after="90"/>
            </w:pPr>
          </w:p>
        </w:tc>
        <w:tc>
          <w:tcPr>
            <w:tcW w:w="3353" w:type="dxa"/>
          </w:tcPr>
          <w:p w14:paraId="102FB9C2" w14:textId="77777777" w:rsidR="00322413" w:rsidRDefault="00322413" w:rsidP="00322413">
            <w:pPr>
              <w:spacing w:after="90"/>
            </w:pPr>
            <w:r>
              <w:t>Able to write up research results for publication in leading peer-viewed journals</w:t>
            </w:r>
          </w:p>
          <w:p w14:paraId="103FD37B" w14:textId="6031CF68" w:rsidR="00013C10" w:rsidRDefault="00013C10" w:rsidP="001C0C7D"/>
        </w:tc>
        <w:tc>
          <w:tcPr>
            <w:tcW w:w="1307" w:type="dxa"/>
          </w:tcPr>
          <w:p w14:paraId="7BA0E0AF" w14:textId="77777777" w:rsidR="00013C10" w:rsidRDefault="00B8241F" w:rsidP="0012209D">
            <w:r>
              <w:t>CV, interview</w:t>
            </w:r>
          </w:p>
        </w:tc>
      </w:tr>
      <w:tr w:rsidR="00013C10" w14:paraId="52EE6E9F" w14:textId="77777777" w:rsidTr="00320AF7">
        <w:tc>
          <w:tcPr>
            <w:tcW w:w="1610" w:type="dxa"/>
          </w:tcPr>
          <w:p w14:paraId="408AA4BC" w14:textId="77777777" w:rsidR="00013C10" w:rsidRPr="00FD5B0E" w:rsidRDefault="00013C10" w:rsidP="000438F0">
            <w:r w:rsidRPr="00FD5B0E">
              <w:t xml:space="preserve">Other skills </w:t>
            </w:r>
            <w:r>
              <w:t>&amp;</w:t>
            </w:r>
            <w:r w:rsidRPr="00FD5B0E">
              <w:t xml:space="preserve"> behaviours</w:t>
            </w:r>
          </w:p>
        </w:tc>
        <w:tc>
          <w:tcPr>
            <w:tcW w:w="3357" w:type="dxa"/>
          </w:tcPr>
          <w:p w14:paraId="21DE9112" w14:textId="77777777" w:rsidR="002C1BE7" w:rsidRDefault="002C1BE7" w:rsidP="002C1BE7">
            <w:r>
              <w:t>Understanding of relevant Health &amp; Safety issues</w:t>
            </w:r>
          </w:p>
          <w:p w14:paraId="72703208" w14:textId="77777777" w:rsidR="005C48A8" w:rsidRDefault="002C1BE7" w:rsidP="002C1BE7">
            <w:r>
              <w:t>Positive attitude to colleagues and students</w:t>
            </w:r>
          </w:p>
        </w:tc>
        <w:tc>
          <w:tcPr>
            <w:tcW w:w="3353" w:type="dxa"/>
          </w:tcPr>
          <w:p w14:paraId="553C5C95" w14:textId="77777777" w:rsidR="005C48A8" w:rsidRDefault="005C48A8" w:rsidP="00404BBE"/>
        </w:tc>
        <w:tc>
          <w:tcPr>
            <w:tcW w:w="1307" w:type="dxa"/>
          </w:tcPr>
          <w:p w14:paraId="07B8ADC1" w14:textId="77777777" w:rsidR="00013C10" w:rsidRDefault="00331E90" w:rsidP="0012209D">
            <w:r>
              <w:t>CV, interview</w:t>
            </w:r>
          </w:p>
        </w:tc>
      </w:tr>
      <w:tr w:rsidR="00013C10" w14:paraId="58FFA047" w14:textId="77777777" w:rsidTr="00320AF7">
        <w:tc>
          <w:tcPr>
            <w:tcW w:w="1610" w:type="dxa"/>
          </w:tcPr>
          <w:p w14:paraId="2016BBBB" w14:textId="77777777" w:rsidR="00013C10" w:rsidRPr="00FD5B0E" w:rsidRDefault="00013C10" w:rsidP="000438F0">
            <w:r w:rsidRPr="00FD5B0E">
              <w:t>Special requirements</w:t>
            </w:r>
          </w:p>
        </w:tc>
        <w:tc>
          <w:tcPr>
            <w:tcW w:w="3357" w:type="dxa"/>
          </w:tcPr>
          <w:p w14:paraId="232CB2FA" w14:textId="77777777" w:rsidR="00B86289" w:rsidRDefault="005C48A8" w:rsidP="00B86289">
            <w:r>
              <w:t>Ability to work flexibly.</w:t>
            </w:r>
          </w:p>
          <w:p w14:paraId="7531BA3D" w14:textId="6AB38180" w:rsidR="002D6A17" w:rsidRDefault="001F5E66" w:rsidP="00B86289">
            <w:r>
              <w:t>Able to attend national</w:t>
            </w:r>
            <w:r w:rsidR="00B86289">
              <w:t xml:space="preserve"> conferences.</w:t>
            </w:r>
          </w:p>
        </w:tc>
        <w:tc>
          <w:tcPr>
            <w:tcW w:w="3353" w:type="dxa"/>
          </w:tcPr>
          <w:p w14:paraId="0FC2AA74" w14:textId="77777777" w:rsidR="00013C10" w:rsidRDefault="00013C10" w:rsidP="0012209D"/>
        </w:tc>
        <w:tc>
          <w:tcPr>
            <w:tcW w:w="1307" w:type="dxa"/>
          </w:tcPr>
          <w:p w14:paraId="3A11D405" w14:textId="77777777" w:rsidR="00013C10" w:rsidRDefault="005C48A8" w:rsidP="0012209D">
            <w:r>
              <w:t>CV, interview</w:t>
            </w:r>
          </w:p>
        </w:tc>
      </w:tr>
    </w:tbl>
    <w:p w14:paraId="61B4A32D" w14:textId="77777777" w:rsidR="00013C10" w:rsidRDefault="00013C10" w:rsidP="0012209D"/>
    <w:p w14:paraId="69E4D7F3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0B3D86FB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2700EC5" w14:textId="77777777" w:rsidR="0012209D" w:rsidRDefault="0012209D" w:rsidP="0012209D">
      <w:pPr>
        <w:rPr>
          <w:b/>
          <w:bCs/>
        </w:rPr>
      </w:pPr>
    </w:p>
    <w:p w14:paraId="2FF36F43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3"/>
        <w:gridCol w:w="8724"/>
      </w:tblGrid>
      <w:tr w:rsidR="00D3349E" w14:paraId="0FEE1602" w14:textId="77777777">
        <w:tc>
          <w:tcPr>
            <w:tcW w:w="908" w:type="dxa"/>
          </w:tcPr>
          <w:p w14:paraId="2900330F" w14:textId="77777777" w:rsidR="00D3349E" w:rsidRDefault="00CB7BB3" w:rsidP="00E264FD">
            <w:sdt>
              <w:sdtPr>
                <w:id w:val="579254332"/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1C0C7D" w:rsidRPr="00947056">
              <w:rPr>
                <w:rFonts w:ascii="Wingdings" w:hAnsi="Wingdings"/>
                <w:color w:val="000000"/>
              </w:rPr>
              <w:t></w:t>
            </w:r>
            <w:r w:rsidR="00D3349E" w:rsidRPr="00D3349E">
              <w:t>Yes</w:t>
            </w:r>
          </w:p>
        </w:tc>
        <w:tc>
          <w:tcPr>
            <w:tcW w:w="8843" w:type="dxa"/>
          </w:tcPr>
          <w:p w14:paraId="07B39880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3B1E833E" w14:textId="77777777">
        <w:tc>
          <w:tcPr>
            <w:tcW w:w="908" w:type="dxa"/>
          </w:tcPr>
          <w:p w14:paraId="3BCF0459" w14:textId="77777777" w:rsidR="00D3349E" w:rsidRDefault="00CB7BB3" w:rsidP="00E264FD">
            <w:sdt>
              <w:sdtPr>
                <w:id w:val="-174965147"/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0FE697F6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1C6072BD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1C9DBF69" w14:textId="77777777" w:rsidR="00D3349E" w:rsidRDefault="00D3349E" w:rsidP="00E264FD"/>
    <w:p w14:paraId="6AC4E979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F3DA7FE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C4ADE3D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B627772" w14:textId="77777777" w:rsidR="0012209D" w:rsidRPr="009957AE" w:rsidRDefault="0012209D" w:rsidP="000438F0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CFE6C" w14:textId="77777777" w:rsidR="0012209D" w:rsidRPr="009957AE" w:rsidRDefault="0012209D" w:rsidP="000438F0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5B093CF0" w14:textId="77777777" w:rsidR="0012209D" w:rsidRPr="009957AE" w:rsidRDefault="0012209D" w:rsidP="000438F0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3BCE0" w14:textId="77777777" w:rsidR="0012209D" w:rsidRPr="009957AE" w:rsidRDefault="0012209D" w:rsidP="000438F0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4F219040" w14:textId="77777777" w:rsidR="0012209D" w:rsidRPr="009957AE" w:rsidRDefault="0012209D" w:rsidP="000438F0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7CDE7" w14:textId="77777777" w:rsidR="0012209D" w:rsidRPr="009957AE" w:rsidRDefault="0012209D" w:rsidP="000438F0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2192EAEA" w14:textId="77777777" w:rsidR="0012209D" w:rsidRPr="009957AE" w:rsidRDefault="0012209D" w:rsidP="000438F0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5FCE72E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F3C8BB8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C90F93" w14:textId="037C009E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C674C7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ECADA5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100AF87E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E1BBBBA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FD88F0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7B4C2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24923D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36C243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EBB472" w14:textId="77777777" w:rsidR="0012209D" w:rsidRPr="009957AE" w:rsidRDefault="004263FE" w:rsidP="000438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076358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EF89A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7FB15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773C9A9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9F7046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30252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CFC4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6E64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4E510A41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6B027AA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91C22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923BD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CC5E7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1729ED03" w14:textId="77777777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6034991" w14:textId="77777777" w:rsidR="0012209D" w:rsidRPr="009957AE" w:rsidRDefault="0012209D" w:rsidP="0012209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</w:tr>
      <w:tr w:rsidR="0012209D" w:rsidRPr="009957AE" w14:paraId="188345C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E763B72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D3567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A8C2B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B438647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3CEB3BFB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8EA63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4C4E8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2FCA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778D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7F167CCC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768EB45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40D39D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CBE89EF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BE57F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42474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B605E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1A019A0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A7105E2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gramEnd"/>
            <w:r w:rsidRPr="009957AE">
              <w:rPr>
                <w:sz w:val="16"/>
                <w:szCs w:val="16"/>
              </w:rPr>
              <w:t xml:space="preserve">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CFB96F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DADF30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B1186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572C496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A7E04EF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90263B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17845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3DE94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03EEFE71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8B5D4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475CF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8605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4B0C9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65AEEE1E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02A3EC5A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79FE5BD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F1E24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4834F95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90D609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6FC5A7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197D4AAD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E169F46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E91B9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D55868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AD9015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4D0336D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A6888A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D1111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897C0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688000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3405F7BE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5BFB2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BFA6B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6CA61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2D46E8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2746DB2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FDF61C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D771F5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3B790F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9FD8A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32BACD9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4523D69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0AC19B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B236B2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E906E9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4640EBD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6F1059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D2FA08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CEB44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E6406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666D64A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A42A5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F9FF6A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C83FE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47615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5E35B16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DBC0B41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2087E4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E03B9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75AB74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64238EF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E28B83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A0F000D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81B5F0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2D690B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0A386672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01D2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C2ED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D2892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A53AA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23D97F6B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30BED40B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0C6EBEA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9F9E20B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61A659" w14:textId="0AD79D4B" w:rsidR="0012209D" w:rsidRPr="009957AE" w:rsidRDefault="00635A44" w:rsidP="000438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73782D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7A267A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4138FC3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947F09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DA2D7F" w14:textId="58A6D561" w:rsidR="0012209D" w:rsidRPr="009957AE" w:rsidRDefault="00635A44" w:rsidP="000438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31047F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A4A41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7D10059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231E590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4095A4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B95D44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3BC56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</w:tbl>
    <w:p w14:paraId="6AB416AC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A41F" w14:textId="77777777" w:rsidR="00856652" w:rsidRDefault="00856652">
      <w:r>
        <w:separator/>
      </w:r>
    </w:p>
    <w:p w14:paraId="79B8429A" w14:textId="77777777" w:rsidR="00856652" w:rsidRDefault="00856652"/>
  </w:endnote>
  <w:endnote w:type="continuationSeparator" w:id="0">
    <w:p w14:paraId="2A40DCEA" w14:textId="77777777" w:rsidR="00856652" w:rsidRDefault="00856652">
      <w:r>
        <w:continuationSeparator/>
      </w:r>
    </w:p>
    <w:p w14:paraId="1567D56D" w14:textId="77777777" w:rsidR="00856652" w:rsidRDefault="00856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12E4" w14:textId="77777777" w:rsidR="00D75524" w:rsidRDefault="00CB7BB3" w:rsidP="00CB1F23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D75524">
      <w:t>Job description and person spec (HR5).docx</w:t>
    </w:r>
    <w:r>
      <w:fldChar w:fldCharType="end"/>
    </w:r>
    <w:r w:rsidR="00D75524">
      <w:ptab w:relativeTo="margin" w:alignment="center" w:leader="none"/>
    </w:r>
    <w:r w:rsidR="00D75524">
      <w:ptab w:relativeTo="margin" w:alignment="right" w:leader="none"/>
    </w:r>
    <w:r w:rsidR="00D73518">
      <w:fldChar w:fldCharType="begin"/>
    </w:r>
    <w:r w:rsidR="00D73518">
      <w:instrText xml:space="preserve"> PAGE   \* MERGEFORMAT </w:instrText>
    </w:r>
    <w:r w:rsidR="00D73518">
      <w:fldChar w:fldCharType="separate"/>
    </w:r>
    <w:r w:rsidR="00503776">
      <w:t>2</w:t>
    </w:r>
    <w:r w:rsidR="00D7351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69DF" w14:textId="77777777" w:rsidR="00856652" w:rsidRDefault="00856652">
      <w:r>
        <w:separator/>
      </w:r>
    </w:p>
    <w:p w14:paraId="5AC34CC7" w14:textId="77777777" w:rsidR="00856652" w:rsidRDefault="00856652"/>
  </w:footnote>
  <w:footnote w:type="continuationSeparator" w:id="0">
    <w:p w14:paraId="77561D75" w14:textId="77777777" w:rsidR="00856652" w:rsidRDefault="00856652">
      <w:r>
        <w:continuationSeparator/>
      </w:r>
    </w:p>
    <w:p w14:paraId="3DB50E2F" w14:textId="77777777" w:rsidR="00856652" w:rsidRDefault="008566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D75524" w14:paraId="15514932" w14:textId="77777777">
      <w:trPr>
        <w:trHeight w:hRule="exact" w:val="227"/>
      </w:trPr>
      <w:tc>
        <w:tcPr>
          <w:tcW w:w="9639" w:type="dxa"/>
        </w:tcPr>
        <w:p w14:paraId="56299BF7" w14:textId="77777777" w:rsidR="00D75524" w:rsidRDefault="00D75524" w:rsidP="0029789A">
          <w:pPr>
            <w:pStyle w:val="Header"/>
          </w:pPr>
        </w:p>
      </w:tc>
    </w:tr>
    <w:tr w:rsidR="00D75524" w14:paraId="287857BE" w14:textId="77777777">
      <w:trPr>
        <w:trHeight w:val="1183"/>
      </w:trPr>
      <w:tc>
        <w:tcPr>
          <w:tcW w:w="9639" w:type="dxa"/>
        </w:tcPr>
        <w:p w14:paraId="6A71BD4E" w14:textId="77777777" w:rsidR="00D75524" w:rsidRDefault="00D75524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2BDEC02" wp14:editId="5B13E304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CAD7E9" w14:textId="77777777" w:rsidR="00D75524" w:rsidRDefault="00D75524" w:rsidP="00F01EA0">
    <w:pPr>
      <w:pStyle w:val="DocTitle"/>
    </w:pPr>
    <w:r>
      <w:t>Job description &amp; person specification</w:t>
    </w:r>
  </w:p>
  <w:p w14:paraId="1FC9CEDA" w14:textId="77777777" w:rsidR="00D75524" w:rsidRPr="0005274A" w:rsidRDefault="00D75524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437796321">
    <w:abstractNumId w:val="17"/>
  </w:num>
  <w:num w:numId="2" w16cid:durableId="1106654106">
    <w:abstractNumId w:val="0"/>
  </w:num>
  <w:num w:numId="3" w16cid:durableId="1471173063">
    <w:abstractNumId w:val="13"/>
  </w:num>
  <w:num w:numId="4" w16cid:durableId="987636668">
    <w:abstractNumId w:val="9"/>
  </w:num>
  <w:num w:numId="5" w16cid:durableId="1685782994">
    <w:abstractNumId w:val="10"/>
  </w:num>
  <w:num w:numId="6" w16cid:durableId="537745420">
    <w:abstractNumId w:val="7"/>
  </w:num>
  <w:num w:numId="7" w16cid:durableId="1297949702">
    <w:abstractNumId w:val="3"/>
  </w:num>
  <w:num w:numId="8" w16cid:durableId="650986878">
    <w:abstractNumId w:val="5"/>
  </w:num>
  <w:num w:numId="9" w16cid:durableId="1369139371">
    <w:abstractNumId w:val="1"/>
  </w:num>
  <w:num w:numId="10" w16cid:durableId="259988593">
    <w:abstractNumId w:val="8"/>
  </w:num>
  <w:num w:numId="11" w16cid:durableId="1952126171">
    <w:abstractNumId w:val="4"/>
  </w:num>
  <w:num w:numId="12" w16cid:durableId="1516457117">
    <w:abstractNumId w:val="14"/>
  </w:num>
  <w:num w:numId="13" w16cid:durableId="1226916005">
    <w:abstractNumId w:val="15"/>
  </w:num>
  <w:num w:numId="14" w16cid:durableId="1288049455">
    <w:abstractNumId w:val="6"/>
  </w:num>
  <w:num w:numId="15" w16cid:durableId="1730759456">
    <w:abstractNumId w:val="2"/>
  </w:num>
  <w:num w:numId="16" w16cid:durableId="1530145381">
    <w:abstractNumId w:val="11"/>
  </w:num>
  <w:num w:numId="17" w16cid:durableId="1689675187">
    <w:abstractNumId w:val="12"/>
  </w:num>
  <w:num w:numId="18" w16cid:durableId="164646801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27D4"/>
    <w:rsid w:val="00013C10"/>
    <w:rsid w:val="00015087"/>
    <w:rsid w:val="00023258"/>
    <w:rsid w:val="000438F0"/>
    <w:rsid w:val="0005274A"/>
    <w:rsid w:val="00062768"/>
    <w:rsid w:val="00062EF1"/>
    <w:rsid w:val="00063081"/>
    <w:rsid w:val="00071653"/>
    <w:rsid w:val="000806CE"/>
    <w:rsid w:val="000824F4"/>
    <w:rsid w:val="000978E8"/>
    <w:rsid w:val="000B1DED"/>
    <w:rsid w:val="000B4E5A"/>
    <w:rsid w:val="00104AC2"/>
    <w:rsid w:val="0012209D"/>
    <w:rsid w:val="001532E2"/>
    <w:rsid w:val="00156F2F"/>
    <w:rsid w:val="0018144C"/>
    <w:rsid w:val="001840EA"/>
    <w:rsid w:val="001A1F3A"/>
    <w:rsid w:val="001A46CB"/>
    <w:rsid w:val="001B6986"/>
    <w:rsid w:val="001C0C7D"/>
    <w:rsid w:val="001C1727"/>
    <w:rsid w:val="001C5C2E"/>
    <w:rsid w:val="001C5C5C"/>
    <w:rsid w:val="001D0B37"/>
    <w:rsid w:val="001D5201"/>
    <w:rsid w:val="001E24BE"/>
    <w:rsid w:val="001E28D7"/>
    <w:rsid w:val="001F5E66"/>
    <w:rsid w:val="00205458"/>
    <w:rsid w:val="00216B16"/>
    <w:rsid w:val="002267FB"/>
    <w:rsid w:val="002306D8"/>
    <w:rsid w:val="00236BFE"/>
    <w:rsid w:val="00241441"/>
    <w:rsid w:val="0024539C"/>
    <w:rsid w:val="00254722"/>
    <w:rsid w:val="0025472B"/>
    <w:rsid w:val="002547F5"/>
    <w:rsid w:val="00260333"/>
    <w:rsid w:val="00260B1D"/>
    <w:rsid w:val="00264A4A"/>
    <w:rsid w:val="00266C6A"/>
    <w:rsid w:val="0027093B"/>
    <w:rsid w:val="002779B5"/>
    <w:rsid w:val="0028509A"/>
    <w:rsid w:val="0029165B"/>
    <w:rsid w:val="0029789A"/>
    <w:rsid w:val="002A70BE"/>
    <w:rsid w:val="002B08F2"/>
    <w:rsid w:val="002B247C"/>
    <w:rsid w:val="002B24A7"/>
    <w:rsid w:val="002B7785"/>
    <w:rsid w:val="002C1BE7"/>
    <w:rsid w:val="002C6198"/>
    <w:rsid w:val="002D4B36"/>
    <w:rsid w:val="002D4DF4"/>
    <w:rsid w:val="002D6A17"/>
    <w:rsid w:val="002F0C4D"/>
    <w:rsid w:val="00313CC8"/>
    <w:rsid w:val="003178D9"/>
    <w:rsid w:val="00320AF7"/>
    <w:rsid w:val="00321DF2"/>
    <w:rsid w:val="00322413"/>
    <w:rsid w:val="00331B5B"/>
    <w:rsid w:val="00331E90"/>
    <w:rsid w:val="0034151E"/>
    <w:rsid w:val="0034543C"/>
    <w:rsid w:val="00364B2C"/>
    <w:rsid w:val="003701F7"/>
    <w:rsid w:val="003B0262"/>
    <w:rsid w:val="00400FF7"/>
    <w:rsid w:val="00404BBE"/>
    <w:rsid w:val="004263FE"/>
    <w:rsid w:val="00427CA0"/>
    <w:rsid w:val="00435BB9"/>
    <w:rsid w:val="00452338"/>
    <w:rsid w:val="00454365"/>
    <w:rsid w:val="004614ED"/>
    <w:rsid w:val="0046244D"/>
    <w:rsid w:val="00463797"/>
    <w:rsid w:val="00474D00"/>
    <w:rsid w:val="00485D7A"/>
    <w:rsid w:val="00495318"/>
    <w:rsid w:val="004B2A50"/>
    <w:rsid w:val="004B539F"/>
    <w:rsid w:val="004C0252"/>
    <w:rsid w:val="004C3273"/>
    <w:rsid w:val="004E404D"/>
    <w:rsid w:val="004F5962"/>
    <w:rsid w:val="00503776"/>
    <w:rsid w:val="0051744C"/>
    <w:rsid w:val="00524005"/>
    <w:rsid w:val="00541CE0"/>
    <w:rsid w:val="005471D8"/>
    <w:rsid w:val="005534E1"/>
    <w:rsid w:val="00557EC9"/>
    <w:rsid w:val="00573487"/>
    <w:rsid w:val="00580CBF"/>
    <w:rsid w:val="005907B3"/>
    <w:rsid w:val="005949FA"/>
    <w:rsid w:val="005C3BA1"/>
    <w:rsid w:val="005C48A8"/>
    <w:rsid w:val="005D44D1"/>
    <w:rsid w:val="005D5A2A"/>
    <w:rsid w:val="005F2B6D"/>
    <w:rsid w:val="00601EBB"/>
    <w:rsid w:val="006044D8"/>
    <w:rsid w:val="006249FD"/>
    <w:rsid w:val="0063192E"/>
    <w:rsid w:val="00635A44"/>
    <w:rsid w:val="00636DB6"/>
    <w:rsid w:val="00651280"/>
    <w:rsid w:val="0068051D"/>
    <w:rsid w:val="00680547"/>
    <w:rsid w:val="006917D1"/>
    <w:rsid w:val="00695D76"/>
    <w:rsid w:val="006A79A6"/>
    <w:rsid w:val="006B1AF6"/>
    <w:rsid w:val="006C5F44"/>
    <w:rsid w:val="006F44EB"/>
    <w:rsid w:val="0070376B"/>
    <w:rsid w:val="00711396"/>
    <w:rsid w:val="00712B49"/>
    <w:rsid w:val="007302AB"/>
    <w:rsid w:val="00761108"/>
    <w:rsid w:val="00766A96"/>
    <w:rsid w:val="0079197B"/>
    <w:rsid w:val="00791A2A"/>
    <w:rsid w:val="007A457C"/>
    <w:rsid w:val="007A71D8"/>
    <w:rsid w:val="007B0F82"/>
    <w:rsid w:val="007B1349"/>
    <w:rsid w:val="007C136F"/>
    <w:rsid w:val="007C22CC"/>
    <w:rsid w:val="007C6FAA"/>
    <w:rsid w:val="007E2D19"/>
    <w:rsid w:val="007E7D2F"/>
    <w:rsid w:val="007F2AEA"/>
    <w:rsid w:val="00813365"/>
    <w:rsid w:val="00813A2C"/>
    <w:rsid w:val="0082020C"/>
    <w:rsid w:val="0082075E"/>
    <w:rsid w:val="00832478"/>
    <w:rsid w:val="00836BF8"/>
    <w:rsid w:val="008443D8"/>
    <w:rsid w:val="00854B1E"/>
    <w:rsid w:val="00856652"/>
    <w:rsid w:val="00856B8A"/>
    <w:rsid w:val="00876272"/>
    <w:rsid w:val="00883499"/>
    <w:rsid w:val="00885FD1"/>
    <w:rsid w:val="008A09DF"/>
    <w:rsid w:val="008B05CF"/>
    <w:rsid w:val="008B2702"/>
    <w:rsid w:val="008B5BD5"/>
    <w:rsid w:val="008D52C9"/>
    <w:rsid w:val="008F03C7"/>
    <w:rsid w:val="008F7F6B"/>
    <w:rsid w:val="0090299F"/>
    <w:rsid w:val="009064A9"/>
    <w:rsid w:val="00917678"/>
    <w:rsid w:val="00945F4B"/>
    <w:rsid w:val="009464AF"/>
    <w:rsid w:val="00954E47"/>
    <w:rsid w:val="00965BFB"/>
    <w:rsid w:val="00970E28"/>
    <w:rsid w:val="0098120F"/>
    <w:rsid w:val="00996476"/>
    <w:rsid w:val="009B5714"/>
    <w:rsid w:val="009D2CA4"/>
    <w:rsid w:val="00A021B7"/>
    <w:rsid w:val="00A131D9"/>
    <w:rsid w:val="00A14888"/>
    <w:rsid w:val="00A23226"/>
    <w:rsid w:val="00A3305E"/>
    <w:rsid w:val="00A34296"/>
    <w:rsid w:val="00A466BD"/>
    <w:rsid w:val="00A521A9"/>
    <w:rsid w:val="00A925C0"/>
    <w:rsid w:val="00AA3CB5"/>
    <w:rsid w:val="00AB60F3"/>
    <w:rsid w:val="00AC2B17"/>
    <w:rsid w:val="00AE1CA0"/>
    <w:rsid w:val="00AE39DC"/>
    <w:rsid w:val="00AE4DC4"/>
    <w:rsid w:val="00AF4CA9"/>
    <w:rsid w:val="00B018FB"/>
    <w:rsid w:val="00B02312"/>
    <w:rsid w:val="00B10522"/>
    <w:rsid w:val="00B11852"/>
    <w:rsid w:val="00B3299F"/>
    <w:rsid w:val="00B430BB"/>
    <w:rsid w:val="00B8241F"/>
    <w:rsid w:val="00B84C12"/>
    <w:rsid w:val="00B86289"/>
    <w:rsid w:val="00B86431"/>
    <w:rsid w:val="00B86FB1"/>
    <w:rsid w:val="00BA083B"/>
    <w:rsid w:val="00BA18A4"/>
    <w:rsid w:val="00BB4A42"/>
    <w:rsid w:val="00BB7845"/>
    <w:rsid w:val="00BF1CC6"/>
    <w:rsid w:val="00C059B8"/>
    <w:rsid w:val="00C27748"/>
    <w:rsid w:val="00C64FEE"/>
    <w:rsid w:val="00C907D0"/>
    <w:rsid w:val="00CB1F23"/>
    <w:rsid w:val="00CB7BB3"/>
    <w:rsid w:val="00CC0F13"/>
    <w:rsid w:val="00CC1F38"/>
    <w:rsid w:val="00CD04F0"/>
    <w:rsid w:val="00CE3A26"/>
    <w:rsid w:val="00CF11F2"/>
    <w:rsid w:val="00CF20C7"/>
    <w:rsid w:val="00D15A0B"/>
    <w:rsid w:val="00D16D9D"/>
    <w:rsid w:val="00D22075"/>
    <w:rsid w:val="00D22707"/>
    <w:rsid w:val="00D3349E"/>
    <w:rsid w:val="00D54AA2"/>
    <w:rsid w:val="00D55315"/>
    <w:rsid w:val="00D5587F"/>
    <w:rsid w:val="00D65B56"/>
    <w:rsid w:val="00D67D41"/>
    <w:rsid w:val="00D73518"/>
    <w:rsid w:val="00D75524"/>
    <w:rsid w:val="00D80EA6"/>
    <w:rsid w:val="00D970DA"/>
    <w:rsid w:val="00E168CC"/>
    <w:rsid w:val="00E25775"/>
    <w:rsid w:val="00E264FD"/>
    <w:rsid w:val="00E363B8"/>
    <w:rsid w:val="00E505B6"/>
    <w:rsid w:val="00E52390"/>
    <w:rsid w:val="00E528DA"/>
    <w:rsid w:val="00E61748"/>
    <w:rsid w:val="00E63AC1"/>
    <w:rsid w:val="00E8002E"/>
    <w:rsid w:val="00E96015"/>
    <w:rsid w:val="00EA4895"/>
    <w:rsid w:val="00EB0721"/>
    <w:rsid w:val="00EB0AC3"/>
    <w:rsid w:val="00ED2E52"/>
    <w:rsid w:val="00EF7131"/>
    <w:rsid w:val="00F01EA0"/>
    <w:rsid w:val="00F159E5"/>
    <w:rsid w:val="00F378D2"/>
    <w:rsid w:val="00F80324"/>
    <w:rsid w:val="00F85DED"/>
    <w:rsid w:val="00F90F90"/>
    <w:rsid w:val="00FA2012"/>
    <w:rsid w:val="00FA4190"/>
    <w:rsid w:val="00FB7297"/>
    <w:rsid w:val="00FC2ADA"/>
    <w:rsid w:val="00FE236F"/>
    <w:rsid w:val="00FE66AC"/>
    <w:rsid w:val="00FE76DF"/>
    <w:rsid w:val="00FF1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B8BF910"/>
  <w15:docId w15:val="{80A68FE8-3AA4-47F7-BAE2-754200D0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FE76DF"/>
    <w:rPr>
      <w:rFonts w:ascii="Lucida Sans" w:hAnsi="Lucida Sans"/>
      <w:sz w:val="18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25472B"/>
    <w:pPr>
      <w:overflowPunct/>
      <w:autoSpaceDE/>
      <w:autoSpaceDN/>
      <w:adjustRightInd/>
      <w:spacing w:before="0" w:after="0"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472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3f_ xmlns="c01e5b29-193a-4d10-968b-451612a16e40">true</Publish_x003f_>
    <applicable_x0020_service xmlns="c01e5b29-193a-4d10-968b-451612a16e40">
      <Value>83</Value>
      <Value>148</Value>
      <Value>38</Value>
      <Value>252</Value>
    </applicable_x0020_service>
    <notes0 xmlns="c01e5b29-193a-4d10-968b-451612a16e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D494F919604A818556CC5B3B76CE" ma:contentTypeVersion="" ma:contentTypeDescription="Create a new document." ma:contentTypeScope="" ma:versionID="c67056c748b28a9744bd32632381611f">
  <xsd:schema xmlns:xsd="http://www.w3.org/2001/XMLSchema" xmlns:xs="http://www.w3.org/2001/XMLSchema" xmlns:p="http://schemas.microsoft.com/office/2006/metadata/properties" xmlns:ns2="c01e5b29-193a-4d10-968b-451612a16e40" targetNamespace="http://schemas.microsoft.com/office/2006/metadata/properties" ma:root="true" ma:fieldsID="0dbab381a8264a61be272f9d04141238" ns2:_="">
    <xsd:import namespace="c01e5b29-193a-4d10-968b-451612a16e40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applicable_x0020_service" minOccurs="0"/>
                <xsd:element ref="ns2:Publish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5b29-193a-4d10-968b-451612a16e40" elementFormDefault="qualified">
    <xsd:import namespace="http://schemas.microsoft.com/office/2006/documentManagement/types"/>
    <xsd:import namespace="http://schemas.microsoft.com/office/infopath/2007/PartnerControls"/>
    <xsd:element name="notes0" ma:index="1" nillable="true" ma:displayName="notes" ma:description="optional explanatory notes for pdf.  Particularly used when the document is added but will not appear in a How Do I section" ma:internalName="notes0">
      <xsd:simpleType>
        <xsd:restriction base="dms:Text">
          <xsd:maxLength value="255"/>
        </xsd:restriction>
      </xsd:simpleType>
    </xsd:element>
    <xsd:element name="applicable_x0020_service" ma:index="3" nillable="true" ma:displayName="applicable service" ma:list="{66AB921A-3F18-4E48-8F60-45150F77AADD}" ma:internalName="applicable_x0020_service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3f_" ma:index="4" nillable="true" ma:displayName="Publish?" ma:default="0" ma:internalName="Publish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c01e5b29-193a-4d10-968b-451612a16e40"/>
  </ds:schemaRefs>
</ds:datastoreItem>
</file>

<file path=customXml/itemProps3.xml><?xml version="1.0" encoding="utf-8"?>
<ds:datastoreItem xmlns:ds="http://schemas.openxmlformats.org/officeDocument/2006/customXml" ds:itemID="{E022FA3C-46E7-4602-9C3C-7D403B4337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BBE158-4AE6-4192-9A20-BC857673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5b29-193a-4d10-968b-451612a1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Newton-Woof K.</dc:creator>
  <cp:keywords>V0.1</cp:keywords>
  <cp:lastModifiedBy>Gerry Cole</cp:lastModifiedBy>
  <cp:revision>2</cp:revision>
  <cp:lastPrinted>2008-01-14T17:11:00Z</cp:lastPrinted>
  <dcterms:created xsi:type="dcterms:W3CDTF">2023-08-22T15:38:00Z</dcterms:created>
  <dcterms:modified xsi:type="dcterms:W3CDTF">2023-08-22T15:38:00Z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</Properties>
</file>